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1E27E" w14:textId="4892B7BA" w:rsidR="00D64A69" w:rsidRPr="00A03F91" w:rsidRDefault="00D64A69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E62419">
        <w:rPr>
          <w:rFonts w:ascii="Century Gothic" w:hAnsi="Century Gothic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6426CD29" wp14:editId="19BFD4A5">
            <wp:simplePos x="0" y="0"/>
            <wp:positionH relativeFrom="column">
              <wp:posOffset>2830195</wp:posOffset>
            </wp:positionH>
            <wp:positionV relativeFrom="paragraph">
              <wp:posOffset>0</wp:posOffset>
            </wp:positionV>
            <wp:extent cx="3048000" cy="1389380"/>
            <wp:effectExtent l="0" t="0" r="0" b="1270"/>
            <wp:wrapTight wrapText="bothSides">
              <wp:wrapPolygon edited="0">
                <wp:start x="270" y="0"/>
                <wp:lineTo x="270" y="4739"/>
                <wp:lineTo x="1620" y="5627"/>
                <wp:lineTo x="1620" y="9773"/>
                <wp:lineTo x="7155" y="14512"/>
                <wp:lineTo x="1215" y="15697"/>
                <wp:lineTo x="270" y="16289"/>
                <wp:lineTo x="270" y="20435"/>
                <wp:lineTo x="675" y="20731"/>
                <wp:lineTo x="3915" y="21324"/>
                <wp:lineTo x="4590" y="21324"/>
                <wp:lineTo x="15660" y="20731"/>
                <wp:lineTo x="15390" y="19250"/>
                <wp:lineTo x="16065" y="19250"/>
                <wp:lineTo x="21195" y="15104"/>
                <wp:lineTo x="21465" y="5923"/>
                <wp:lineTo x="19710" y="5331"/>
                <wp:lineTo x="15525" y="5035"/>
                <wp:lineTo x="17010" y="3850"/>
                <wp:lineTo x="16875" y="0"/>
                <wp:lineTo x="270" y="0"/>
              </wp:wrapPolygon>
            </wp:wrapTight>
            <wp:docPr id="84953220" name="Picture 1" descr="A black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53220" name="Picture 1" descr="A black background with white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2419">
        <w:rPr>
          <w:rFonts w:ascii="Century Gothic" w:hAnsi="Century Gothic"/>
          <w:b/>
          <w:bCs/>
          <w:sz w:val="36"/>
          <w:szCs w:val="36"/>
          <w:u w:val="single"/>
        </w:rPr>
        <w:t>Social Media Volunteer/ Work Experience Volunteer</w:t>
      </w:r>
    </w:p>
    <w:p w14:paraId="095F18B3" w14:textId="77777777" w:rsidR="009F3633" w:rsidRPr="009F3633" w:rsidRDefault="009F3633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2D7B9C4" w14:textId="75C2E271" w:rsidR="00D64A69" w:rsidRDefault="00D64A69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D64A69">
        <w:rPr>
          <w:rFonts w:ascii="Century Gothic" w:hAnsi="Century Gothic"/>
          <w:b/>
          <w:bCs/>
          <w:sz w:val="28"/>
          <w:szCs w:val="28"/>
          <w:u w:val="single"/>
        </w:rPr>
        <w:t>The Role</w:t>
      </w:r>
    </w:p>
    <w:p w14:paraId="2892BB48" w14:textId="256448EC" w:rsidR="00C42D2D" w:rsidRDefault="00D64A6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 Social Media Volunteer will work with the Royal Albert Dock Liverpool Charitable Foundation to help them </w:t>
      </w:r>
      <w:r w:rsidR="002D6EDE">
        <w:rPr>
          <w:rFonts w:ascii="Century Gothic" w:hAnsi="Century Gothic"/>
          <w:sz w:val="28"/>
          <w:szCs w:val="28"/>
        </w:rPr>
        <w:t>maintain and expand</w:t>
      </w:r>
      <w:r>
        <w:rPr>
          <w:rFonts w:ascii="Century Gothic" w:hAnsi="Century Gothic"/>
          <w:sz w:val="28"/>
          <w:szCs w:val="28"/>
        </w:rPr>
        <w:t xml:space="preserve"> their online presence. </w:t>
      </w:r>
      <w:r w:rsidR="002D6EDE">
        <w:rPr>
          <w:rFonts w:ascii="Century Gothic" w:hAnsi="Century Gothic"/>
          <w:sz w:val="28"/>
          <w:szCs w:val="28"/>
        </w:rPr>
        <w:t xml:space="preserve">The role will include office work and site visits under the supervision of the charity’s Operations Manager. The role will be one day a week for an agreed </w:t>
      </w:r>
      <w:r w:rsidR="003932B9">
        <w:rPr>
          <w:rFonts w:ascii="Century Gothic" w:hAnsi="Century Gothic"/>
          <w:sz w:val="28"/>
          <w:szCs w:val="28"/>
        </w:rPr>
        <w:t>number</w:t>
      </w:r>
      <w:r w:rsidR="002D6EDE">
        <w:rPr>
          <w:rFonts w:ascii="Century Gothic" w:hAnsi="Century Gothic"/>
          <w:sz w:val="28"/>
          <w:szCs w:val="28"/>
        </w:rPr>
        <w:t xml:space="preserve"> of weeks with the volunteer.</w:t>
      </w:r>
    </w:p>
    <w:p w14:paraId="265973AD" w14:textId="643FA729" w:rsidR="00C42D2D" w:rsidRDefault="00C42D2D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C42D2D">
        <w:rPr>
          <w:rFonts w:ascii="Century Gothic" w:hAnsi="Century Gothic"/>
          <w:b/>
          <w:bCs/>
          <w:sz w:val="28"/>
          <w:szCs w:val="28"/>
          <w:u w:val="single"/>
        </w:rPr>
        <w:t>Duties</w:t>
      </w:r>
    </w:p>
    <w:p w14:paraId="235A549F" w14:textId="122D79FB" w:rsidR="00972C7E" w:rsidRDefault="00ED3908" w:rsidP="00972C7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To create content for the Foundation’s </w:t>
      </w:r>
      <w:r w:rsidR="00615AB8">
        <w:rPr>
          <w:rFonts w:ascii="Century Gothic" w:hAnsi="Century Gothic"/>
          <w:sz w:val="28"/>
          <w:szCs w:val="28"/>
        </w:rPr>
        <w:t xml:space="preserve">already established </w:t>
      </w:r>
      <w:r>
        <w:rPr>
          <w:rFonts w:ascii="Century Gothic" w:hAnsi="Century Gothic"/>
          <w:sz w:val="28"/>
          <w:szCs w:val="28"/>
        </w:rPr>
        <w:t xml:space="preserve">social media channels including Instagram, </w:t>
      </w:r>
      <w:r w:rsidR="00615AB8">
        <w:rPr>
          <w:rFonts w:ascii="Century Gothic" w:hAnsi="Century Gothic"/>
          <w:sz w:val="28"/>
          <w:szCs w:val="28"/>
        </w:rPr>
        <w:t xml:space="preserve">Facebook, </w:t>
      </w:r>
      <w:r w:rsidR="002266E0">
        <w:rPr>
          <w:rFonts w:ascii="Century Gothic" w:hAnsi="Century Gothic"/>
          <w:sz w:val="28"/>
          <w:szCs w:val="28"/>
        </w:rPr>
        <w:t>Twitter,</w:t>
      </w:r>
      <w:r w:rsidR="00615AB8">
        <w:rPr>
          <w:rFonts w:ascii="Century Gothic" w:hAnsi="Century Gothic"/>
          <w:sz w:val="28"/>
          <w:szCs w:val="28"/>
        </w:rPr>
        <w:t xml:space="preserve"> and LinkedIn.</w:t>
      </w:r>
      <w:r w:rsidR="00972C7E">
        <w:rPr>
          <w:rFonts w:ascii="Century Gothic" w:hAnsi="Century Gothic"/>
          <w:sz w:val="28"/>
          <w:szCs w:val="28"/>
        </w:rPr>
        <w:t xml:space="preserve"> This could include photographic, </w:t>
      </w:r>
      <w:r w:rsidR="002266E0">
        <w:rPr>
          <w:rFonts w:ascii="Century Gothic" w:hAnsi="Century Gothic"/>
          <w:sz w:val="28"/>
          <w:szCs w:val="28"/>
        </w:rPr>
        <w:t>video,</w:t>
      </w:r>
      <w:r w:rsidR="00972C7E">
        <w:rPr>
          <w:rFonts w:ascii="Century Gothic" w:hAnsi="Century Gothic"/>
          <w:sz w:val="28"/>
          <w:szCs w:val="28"/>
        </w:rPr>
        <w:t xml:space="preserve"> or written content following the tone </w:t>
      </w:r>
      <w:r w:rsidR="00E778A2">
        <w:rPr>
          <w:rFonts w:ascii="Century Gothic" w:hAnsi="Century Gothic"/>
          <w:sz w:val="28"/>
          <w:szCs w:val="28"/>
        </w:rPr>
        <w:t xml:space="preserve">already set for each channel. </w:t>
      </w:r>
    </w:p>
    <w:p w14:paraId="1997007F" w14:textId="24598CDA" w:rsidR="0071115F" w:rsidRDefault="0071115F" w:rsidP="00972C7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Edit video content into shorter </w:t>
      </w:r>
      <w:r w:rsidR="003E015E">
        <w:rPr>
          <w:rFonts w:ascii="Century Gothic" w:hAnsi="Century Gothic"/>
          <w:sz w:val="28"/>
          <w:szCs w:val="28"/>
        </w:rPr>
        <w:t xml:space="preserve">videos for use on social </w:t>
      </w:r>
      <w:r w:rsidR="002266E0">
        <w:rPr>
          <w:rFonts w:ascii="Century Gothic" w:hAnsi="Century Gothic"/>
          <w:sz w:val="28"/>
          <w:szCs w:val="28"/>
        </w:rPr>
        <w:t>media.</w:t>
      </w:r>
    </w:p>
    <w:p w14:paraId="58FF237E" w14:textId="2D5CA01C" w:rsidR="00E778A2" w:rsidRDefault="00CA3B65" w:rsidP="00972C7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To come up with ideas for new content based on their experiences of the charity. </w:t>
      </w:r>
    </w:p>
    <w:p w14:paraId="1CA9051D" w14:textId="587C2EA1" w:rsidR="003E015E" w:rsidRDefault="003E015E" w:rsidP="00972C7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To </w:t>
      </w:r>
      <w:r w:rsidR="005D4E33">
        <w:rPr>
          <w:rFonts w:ascii="Century Gothic" w:hAnsi="Century Gothic"/>
          <w:sz w:val="28"/>
          <w:szCs w:val="28"/>
        </w:rPr>
        <w:t xml:space="preserve">come up with ideas for the charity’s TikTok and YouTube accounts that we are </w:t>
      </w:r>
      <w:r w:rsidR="00F56D73">
        <w:rPr>
          <w:rFonts w:ascii="Century Gothic" w:hAnsi="Century Gothic"/>
          <w:sz w:val="28"/>
          <w:szCs w:val="28"/>
        </w:rPr>
        <w:t xml:space="preserve">yet to launch. </w:t>
      </w:r>
    </w:p>
    <w:p w14:paraId="278E8299" w14:textId="1A9D9F0C" w:rsidR="00F56D73" w:rsidRDefault="00F56D73" w:rsidP="00F56D73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F56D73">
        <w:rPr>
          <w:rFonts w:ascii="Century Gothic" w:hAnsi="Century Gothic"/>
          <w:b/>
          <w:bCs/>
          <w:sz w:val="28"/>
          <w:szCs w:val="28"/>
          <w:u w:val="single"/>
        </w:rPr>
        <w:t>Skills</w:t>
      </w:r>
    </w:p>
    <w:p w14:paraId="402D5E23" w14:textId="0211DF37" w:rsidR="00F56D73" w:rsidRPr="00EA7E56" w:rsidRDefault="00F56D73" w:rsidP="00F56D73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</w:rPr>
        <w:t xml:space="preserve">A desire to help </w:t>
      </w:r>
      <w:r w:rsidR="00A16622">
        <w:rPr>
          <w:rFonts w:ascii="Century Gothic" w:hAnsi="Century Gothic"/>
          <w:sz w:val="28"/>
          <w:szCs w:val="28"/>
        </w:rPr>
        <w:t xml:space="preserve">a small charity reach more people that </w:t>
      </w:r>
      <w:r w:rsidR="000A45AE">
        <w:rPr>
          <w:rFonts w:ascii="Century Gothic" w:hAnsi="Century Gothic"/>
          <w:sz w:val="28"/>
          <w:szCs w:val="28"/>
        </w:rPr>
        <w:t>they</w:t>
      </w:r>
      <w:r w:rsidR="00A16622">
        <w:rPr>
          <w:rFonts w:ascii="Century Gothic" w:hAnsi="Century Gothic"/>
          <w:sz w:val="28"/>
          <w:szCs w:val="28"/>
        </w:rPr>
        <w:t xml:space="preserve"> can offer their services to (Essential)</w:t>
      </w:r>
    </w:p>
    <w:p w14:paraId="50F0DD8F" w14:textId="01EA8918" w:rsidR="00EA7E56" w:rsidRPr="00E62419" w:rsidRDefault="00F325A8" w:rsidP="00F56D7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E62419">
        <w:rPr>
          <w:rFonts w:ascii="Century Gothic" w:hAnsi="Century Gothic"/>
          <w:sz w:val="28"/>
          <w:szCs w:val="28"/>
        </w:rPr>
        <w:t>Experience of using social media (including just your own personal</w:t>
      </w:r>
      <w:r w:rsidR="00053563" w:rsidRPr="00E62419">
        <w:rPr>
          <w:rFonts w:ascii="Century Gothic" w:hAnsi="Century Gothic"/>
          <w:sz w:val="28"/>
          <w:szCs w:val="28"/>
        </w:rPr>
        <w:t xml:space="preserve"> accounts) (Essential)</w:t>
      </w:r>
    </w:p>
    <w:p w14:paraId="3BEB6D52" w14:textId="5A974E5A" w:rsidR="00053563" w:rsidRPr="00E62419" w:rsidRDefault="00053563" w:rsidP="00F56D7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E62419">
        <w:rPr>
          <w:rFonts w:ascii="Century Gothic" w:hAnsi="Century Gothic"/>
          <w:sz w:val="28"/>
          <w:szCs w:val="28"/>
        </w:rPr>
        <w:t>Experience of creating content for a social media platform (Desirable)</w:t>
      </w:r>
    </w:p>
    <w:p w14:paraId="70C53362" w14:textId="33C27B3D" w:rsidR="00E62419" w:rsidRPr="00E62419" w:rsidRDefault="00053563" w:rsidP="00E62419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E62419">
        <w:rPr>
          <w:rFonts w:ascii="Century Gothic" w:hAnsi="Century Gothic"/>
          <w:sz w:val="28"/>
          <w:szCs w:val="28"/>
        </w:rPr>
        <w:t xml:space="preserve">Experience with editing videos </w:t>
      </w:r>
      <w:r w:rsidR="00E62419" w:rsidRPr="00E62419">
        <w:rPr>
          <w:rFonts w:ascii="Century Gothic" w:hAnsi="Century Gothic"/>
          <w:sz w:val="28"/>
          <w:szCs w:val="28"/>
        </w:rPr>
        <w:t>(Desirable</w:t>
      </w:r>
      <w:r w:rsidR="00795637">
        <w:rPr>
          <w:rFonts w:ascii="Century Gothic" w:hAnsi="Century Gothic"/>
          <w:sz w:val="28"/>
          <w:szCs w:val="28"/>
        </w:rPr>
        <w:t>)</w:t>
      </w:r>
    </w:p>
    <w:sectPr w:rsidR="00E62419" w:rsidRPr="00E6241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78E3E" w14:textId="77777777" w:rsidR="00577935" w:rsidRDefault="00577935" w:rsidP="00577935">
      <w:pPr>
        <w:spacing w:after="0" w:line="240" w:lineRule="auto"/>
      </w:pPr>
      <w:r>
        <w:separator/>
      </w:r>
    </w:p>
  </w:endnote>
  <w:endnote w:type="continuationSeparator" w:id="0">
    <w:p w14:paraId="4EB8AED3" w14:textId="77777777" w:rsidR="00577935" w:rsidRDefault="00577935" w:rsidP="0057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8BA18" w14:textId="77777777" w:rsidR="00577935" w:rsidRPr="0082642C" w:rsidRDefault="00577935" w:rsidP="00577935">
    <w:pPr>
      <w:pStyle w:val="NormalWeb"/>
      <w:rPr>
        <w:rFonts w:ascii="Century Gothic" w:hAnsi="Century Gothic"/>
        <w:sz w:val="20"/>
        <w:szCs w:val="20"/>
      </w:rPr>
    </w:pPr>
    <w:r w:rsidRPr="0082642C">
      <w:rPr>
        <w:rFonts w:ascii="Century Gothic" w:hAnsi="Century Gothic"/>
        <w:sz w:val="20"/>
        <w:szCs w:val="20"/>
      </w:rPr>
      <w:t>The Royal Albert Dock Liverpool Charitable Foundation</w:t>
    </w:r>
    <w:r w:rsidRPr="0082642C">
      <w:rPr>
        <w:rFonts w:ascii="Arial" w:hAnsi="Arial" w:cs="Arial"/>
        <w:sz w:val="20"/>
        <w:szCs w:val="20"/>
      </w:rPr>
      <w:t> </w:t>
    </w:r>
    <w:r w:rsidRPr="0082642C">
      <w:rPr>
        <w:rFonts w:ascii="Century Gothic" w:hAnsi="Century Gothic"/>
        <w:sz w:val="20"/>
        <w:szCs w:val="20"/>
      </w:rPr>
      <w:t>is a Reg. Charity, No. 1158898. Registered in England, Company Limited by Guarantee No.9267930. Registered Office:</w:t>
    </w:r>
    <w:r w:rsidRPr="0082642C">
      <w:rPr>
        <w:rFonts w:ascii="Arial" w:hAnsi="Arial" w:cs="Arial"/>
        <w:sz w:val="20"/>
        <w:szCs w:val="20"/>
      </w:rPr>
      <w:t> </w:t>
    </w:r>
    <w:r w:rsidRPr="0082642C">
      <w:rPr>
        <w:rFonts w:ascii="Century Gothic" w:hAnsi="Century Gothic"/>
        <w:sz w:val="20"/>
        <w:szCs w:val="20"/>
      </w:rPr>
      <w:t>32b The Colonnades, Royal Albert Dock, Liverpool, L3 4AA</w:t>
    </w:r>
  </w:p>
  <w:p w14:paraId="28C4CD1F" w14:textId="77777777" w:rsidR="00577935" w:rsidRDefault="00577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BA90F" w14:textId="77777777" w:rsidR="00577935" w:rsidRDefault="00577935" w:rsidP="00577935">
      <w:pPr>
        <w:spacing w:after="0" w:line="240" w:lineRule="auto"/>
      </w:pPr>
      <w:r>
        <w:separator/>
      </w:r>
    </w:p>
  </w:footnote>
  <w:footnote w:type="continuationSeparator" w:id="0">
    <w:p w14:paraId="2F901192" w14:textId="77777777" w:rsidR="00577935" w:rsidRDefault="00577935" w:rsidP="00577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F6159"/>
    <w:multiLevelType w:val="hybridMultilevel"/>
    <w:tmpl w:val="047661C6"/>
    <w:lvl w:ilvl="0" w:tplc="29B8E6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008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A69"/>
    <w:rsid w:val="00053563"/>
    <w:rsid w:val="000A45AE"/>
    <w:rsid w:val="001B321C"/>
    <w:rsid w:val="002266E0"/>
    <w:rsid w:val="002D6EDE"/>
    <w:rsid w:val="003932B9"/>
    <w:rsid w:val="003E015E"/>
    <w:rsid w:val="00577935"/>
    <w:rsid w:val="005D4E33"/>
    <w:rsid w:val="00615AB8"/>
    <w:rsid w:val="006F4B3B"/>
    <w:rsid w:val="0071115F"/>
    <w:rsid w:val="00743ABE"/>
    <w:rsid w:val="00795637"/>
    <w:rsid w:val="008023CD"/>
    <w:rsid w:val="0082642C"/>
    <w:rsid w:val="00972C7E"/>
    <w:rsid w:val="009B5072"/>
    <w:rsid w:val="009F3633"/>
    <w:rsid w:val="00A03F91"/>
    <w:rsid w:val="00A16622"/>
    <w:rsid w:val="00C42D2D"/>
    <w:rsid w:val="00CA3B65"/>
    <w:rsid w:val="00D64A69"/>
    <w:rsid w:val="00E62419"/>
    <w:rsid w:val="00E778A2"/>
    <w:rsid w:val="00EA7E56"/>
    <w:rsid w:val="00ED3908"/>
    <w:rsid w:val="00F325A8"/>
    <w:rsid w:val="00F56D73"/>
    <w:rsid w:val="00FB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9EB33"/>
  <w15:chartTrackingRefBased/>
  <w15:docId w15:val="{3D61B94E-E168-436B-AD87-83597500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9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935"/>
  </w:style>
  <w:style w:type="paragraph" w:styleId="Footer">
    <w:name w:val="footer"/>
    <w:basedOn w:val="Normal"/>
    <w:link w:val="FooterChar"/>
    <w:uiPriority w:val="99"/>
    <w:unhideWhenUsed/>
    <w:rsid w:val="00577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935"/>
  </w:style>
  <w:style w:type="paragraph" w:styleId="NormalWeb">
    <w:name w:val="Normal (Web)"/>
    <w:basedOn w:val="Normal"/>
    <w:uiPriority w:val="99"/>
    <w:semiHidden/>
    <w:unhideWhenUsed/>
    <w:rsid w:val="0057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Brandwood</dc:creator>
  <cp:keywords/>
  <dc:description/>
  <cp:lastModifiedBy>Jessica Brandwood</cp:lastModifiedBy>
  <cp:revision>33</cp:revision>
  <dcterms:created xsi:type="dcterms:W3CDTF">2023-08-09T11:19:00Z</dcterms:created>
  <dcterms:modified xsi:type="dcterms:W3CDTF">2023-08-09T13:23:00Z</dcterms:modified>
</cp:coreProperties>
</file>